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F513A" w14:textId="5F0D78B1" w:rsidR="00F734B5" w:rsidRDefault="00F734B5" w:rsidP="00F734B5">
      <w:pPr>
        <w:pStyle w:val="Sansinterligne"/>
        <w:jc w:val="center"/>
      </w:pPr>
    </w:p>
    <w:p w14:paraId="08A4465B" w14:textId="6DA05EBC" w:rsidR="007B1B1B" w:rsidRDefault="007B1B1B" w:rsidP="00F734B5">
      <w:pPr>
        <w:pStyle w:val="Sansinterligne"/>
        <w:jc w:val="center"/>
      </w:pPr>
      <w:r w:rsidRPr="00292292">
        <w:t>JOURNÉE ACADÉMIQUE</w:t>
      </w:r>
      <w:r w:rsidR="00B967A1" w:rsidRPr="00292292">
        <w:t xml:space="preserve"> AVEC LE</w:t>
      </w:r>
      <w:r w:rsidR="00CF32BD" w:rsidRPr="00292292">
        <w:t xml:space="preserve"> F</w:t>
      </w:r>
      <w:r w:rsidRPr="00292292">
        <w:t>RAC CENTRE-VAL DE LOIRE</w:t>
      </w:r>
    </w:p>
    <w:p w14:paraId="64215400" w14:textId="77777777" w:rsidR="00F734B5" w:rsidRPr="00292292" w:rsidRDefault="00F734B5" w:rsidP="003B405B">
      <w:pPr>
        <w:pStyle w:val="Sansinterligne"/>
      </w:pPr>
    </w:p>
    <w:p w14:paraId="212BBC85" w14:textId="4B15528E" w:rsidR="007B1B1B" w:rsidRDefault="00292292" w:rsidP="000569F9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F734B5">
        <w:rPr>
          <w:rFonts w:cstheme="minorHAnsi"/>
          <w:b/>
          <w:sz w:val="24"/>
          <w:szCs w:val="24"/>
        </w:rPr>
        <w:t>MERCREDI 13 NOVEMBRE 2024</w:t>
      </w:r>
    </w:p>
    <w:p w14:paraId="0C0CE642" w14:textId="77777777" w:rsidR="00F734B5" w:rsidRPr="00F734B5" w:rsidRDefault="00F734B5" w:rsidP="000569F9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</w:p>
    <w:p w14:paraId="25EBFB48" w14:textId="77777777" w:rsidR="007B1B1B" w:rsidRPr="00292292" w:rsidRDefault="007B1B1B" w:rsidP="000569F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contextualSpacing/>
        <w:jc w:val="center"/>
        <w:rPr>
          <w:rFonts w:cstheme="minorHAnsi"/>
        </w:rPr>
      </w:pPr>
      <w:r w:rsidRPr="00292292">
        <w:rPr>
          <w:rFonts w:cstheme="minorHAnsi"/>
        </w:rPr>
        <w:t>Déc</w:t>
      </w:r>
      <w:r w:rsidR="003C4E7E" w:rsidRPr="00292292">
        <w:rPr>
          <w:rFonts w:cstheme="minorHAnsi"/>
        </w:rPr>
        <w:t xml:space="preserve">ouvrir </w:t>
      </w:r>
      <w:r w:rsidR="000C362E" w:rsidRPr="00292292">
        <w:rPr>
          <w:rFonts w:cstheme="minorHAnsi"/>
        </w:rPr>
        <w:t>une structure culturelle e</w:t>
      </w:r>
      <w:r w:rsidR="003C4E7E" w:rsidRPr="00292292">
        <w:rPr>
          <w:rFonts w:cstheme="minorHAnsi"/>
        </w:rPr>
        <w:t>t</w:t>
      </w:r>
      <w:r w:rsidR="00CF32BD" w:rsidRPr="00292292">
        <w:rPr>
          <w:rFonts w:cstheme="minorHAnsi"/>
        </w:rPr>
        <w:t xml:space="preserve"> </w:t>
      </w:r>
      <w:r w:rsidRPr="00292292">
        <w:rPr>
          <w:rFonts w:cstheme="minorHAnsi"/>
        </w:rPr>
        <w:t xml:space="preserve">travailler autour </w:t>
      </w:r>
      <w:r w:rsidR="00B967A1" w:rsidRPr="00292292">
        <w:rPr>
          <w:rFonts w:cstheme="minorHAnsi"/>
        </w:rPr>
        <w:t xml:space="preserve">de créations d’artistes </w:t>
      </w:r>
      <w:r w:rsidR="000C362E" w:rsidRPr="00292292">
        <w:rPr>
          <w:rFonts w:cstheme="minorHAnsi"/>
        </w:rPr>
        <w:t>et d’architectes</w:t>
      </w:r>
    </w:p>
    <w:p w14:paraId="6913BF23" w14:textId="77777777" w:rsidR="007B1B1B" w:rsidRPr="00292292" w:rsidRDefault="007B1B1B" w:rsidP="000569F9">
      <w:pPr>
        <w:spacing w:after="0" w:line="240" w:lineRule="auto"/>
        <w:contextualSpacing/>
        <w:rPr>
          <w:rFonts w:cstheme="minorHAnsi"/>
          <w:sz w:val="18"/>
          <w:szCs w:val="18"/>
        </w:rPr>
      </w:pPr>
    </w:p>
    <w:p w14:paraId="35989495" w14:textId="0A4BFE80" w:rsidR="007B1B1B" w:rsidRPr="00292292" w:rsidRDefault="00B47EC6" w:rsidP="000569F9">
      <w:pPr>
        <w:spacing w:after="0" w:line="240" w:lineRule="auto"/>
        <w:contextualSpacing/>
        <w:rPr>
          <w:rFonts w:cstheme="minorHAnsi"/>
        </w:rPr>
      </w:pPr>
      <w:r w:rsidRPr="00292292">
        <w:rPr>
          <w:rFonts w:cstheme="minorHAnsi"/>
        </w:rPr>
        <w:t xml:space="preserve">INSCRIPTION AUPRÈS DE </w:t>
      </w:r>
      <w:r w:rsidR="00C2205E" w:rsidRPr="00292292">
        <w:rPr>
          <w:rFonts w:cstheme="minorHAnsi"/>
        </w:rPr>
        <w:t xml:space="preserve">LA DAAC AVANT LE </w:t>
      </w:r>
      <w:r w:rsidR="00152445">
        <w:rPr>
          <w:rFonts w:cstheme="minorHAnsi"/>
        </w:rPr>
        <w:t>5 novembre 2024.</w:t>
      </w:r>
    </w:p>
    <w:p w14:paraId="3988DD10" w14:textId="77777777" w:rsidR="003D7E88" w:rsidRPr="00292292" w:rsidRDefault="003D7E88" w:rsidP="000569F9">
      <w:pPr>
        <w:spacing w:after="0" w:line="240" w:lineRule="auto"/>
        <w:contextualSpacing/>
        <w:rPr>
          <w:rFonts w:cstheme="minorHAnsi"/>
        </w:rPr>
      </w:pPr>
      <w:r w:rsidRPr="00292292">
        <w:rPr>
          <w:rFonts w:cstheme="minorHAnsi"/>
        </w:rPr>
        <w:t>60 places sont disponibles ; l’inscription est effectuée pour la journée entière.</w:t>
      </w:r>
    </w:p>
    <w:p w14:paraId="52958CD9" w14:textId="77777777" w:rsidR="002305EA" w:rsidRPr="00A40677" w:rsidRDefault="002305EA" w:rsidP="000569F9">
      <w:pPr>
        <w:spacing w:after="0" w:line="240" w:lineRule="auto"/>
        <w:contextualSpacing/>
        <w:rPr>
          <w:sz w:val="18"/>
          <w:szCs w:val="18"/>
        </w:rPr>
      </w:pPr>
    </w:p>
    <w:p w14:paraId="4E493919" w14:textId="77777777" w:rsidR="002305EA" w:rsidRPr="00B47EC6" w:rsidRDefault="002305EA" w:rsidP="000569F9">
      <w:pPr>
        <w:pBdr>
          <w:bottom w:val="single" w:sz="8" w:space="1" w:color="auto"/>
        </w:pBdr>
        <w:spacing w:after="0" w:line="240" w:lineRule="auto"/>
        <w:contextualSpacing/>
      </w:pPr>
      <w:r>
        <w:t>LIEU DE LA FORMATION</w:t>
      </w:r>
    </w:p>
    <w:p w14:paraId="6A204CDF" w14:textId="77777777" w:rsidR="00B47EC6" w:rsidRPr="0053481C" w:rsidRDefault="000C362E" w:rsidP="000569F9">
      <w:pPr>
        <w:spacing w:after="0" w:line="240" w:lineRule="auto"/>
        <w:contextualSpacing/>
        <w:rPr>
          <w:sz w:val="21"/>
          <w:szCs w:val="21"/>
        </w:rPr>
      </w:pPr>
      <w:r w:rsidRPr="0053481C">
        <w:rPr>
          <w:rFonts w:cstheme="minorHAnsi"/>
          <w:sz w:val="21"/>
          <w:szCs w:val="21"/>
        </w:rPr>
        <w:t xml:space="preserve">Frac Centre-Val de Loire – entrée 2-4 boulevard </w:t>
      </w:r>
      <w:proofErr w:type="spellStart"/>
      <w:r w:rsidRPr="0053481C">
        <w:rPr>
          <w:rFonts w:cstheme="minorHAnsi"/>
          <w:sz w:val="21"/>
          <w:szCs w:val="21"/>
        </w:rPr>
        <w:t>Rocheplatte</w:t>
      </w:r>
      <w:proofErr w:type="spellEnd"/>
      <w:r w:rsidRPr="0053481C">
        <w:rPr>
          <w:rFonts w:cstheme="minorHAnsi"/>
          <w:sz w:val="21"/>
          <w:szCs w:val="21"/>
        </w:rPr>
        <w:t xml:space="preserve"> 45 000 ORLÉANS</w:t>
      </w:r>
    </w:p>
    <w:p w14:paraId="7431EA37" w14:textId="77777777" w:rsidR="00B47EC6" w:rsidRPr="0053481C" w:rsidRDefault="00B967A1" w:rsidP="000569F9">
      <w:pPr>
        <w:spacing w:after="0" w:line="240" w:lineRule="auto"/>
        <w:contextualSpacing/>
        <w:rPr>
          <w:sz w:val="21"/>
          <w:szCs w:val="21"/>
        </w:rPr>
      </w:pPr>
      <w:r w:rsidRPr="0053481C">
        <w:rPr>
          <w:rFonts w:cstheme="minorHAnsi"/>
          <w:sz w:val="21"/>
          <w:szCs w:val="21"/>
        </w:rPr>
        <w:t xml:space="preserve">À </w:t>
      </w:r>
      <w:r w:rsidR="000C362E" w:rsidRPr="0053481C">
        <w:rPr>
          <w:rFonts w:cstheme="minorHAnsi"/>
          <w:sz w:val="21"/>
          <w:szCs w:val="21"/>
        </w:rPr>
        <w:t>10</w:t>
      </w:r>
      <w:r w:rsidRPr="0053481C">
        <w:rPr>
          <w:rFonts w:cstheme="minorHAnsi"/>
          <w:sz w:val="21"/>
          <w:szCs w:val="21"/>
        </w:rPr>
        <w:t xml:space="preserve"> minu</w:t>
      </w:r>
      <w:r w:rsidR="000C362E" w:rsidRPr="0053481C">
        <w:rPr>
          <w:rFonts w:cstheme="minorHAnsi"/>
          <w:sz w:val="21"/>
          <w:szCs w:val="21"/>
        </w:rPr>
        <w:t xml:space="preserve">tes à pied de la gare d’Orléans / Bus 1, 2, 3, 7 </w:t>
      </w:r>
      <w:proofErr w:type="gramStart"/>
      <w:r w:rsidR="000C362E" w:rsidRPr="0053481C">
        <w:rPr>
          <w:rFonts w:cstheme="minorHAnsi"/>
          <w:sz w:val="21"/>
          <w:szCs w:val="21"/>
        </w:rPr>
        <w:t>arrêt</w:t>
      </w:r>
      <w:proofErr w:type="gramEnd"/>
      <w:r w:rsidR="000C362E" w:rsidRPr="0053481C">
        <w:rPr>
          <w:rFonts w:cstheme="minorHAnsi"/>
          <w:sz w:val="21"/>
          <w:szCs w:val="21"/>
        </w:rPr>
        <w:t xml:space="preserve"> « Les Turbulences » / Tram B « Croix Morin »</w:t>
      </w:r>
    </w:p>
    <w:p w14:paraId="39F32CB4" w14:textId="77777777" w:rsidR="00B47EC6" w:rsidRPr="00A40677" w:rsidRDefault="00B47EC6" w:rsidP="000569F9">
      <w:pPr>
        <w:spacing w:after="0" w:line="240" w:lineRule="auto"/>
        <w:contextualSpacing/>
        <w:rPr>
          <w:sz w:val="18"/>
          <w:szCs w:val="18"/>
        </w:rPr>
      </w:pPr>
    </w:p>
    <w:p w14:paraId="4106BE72" w14:textId="77777777" w:rsidR="002305EA" w:rsidRDefault="002305EA" w:rsidP="000569F9">
      <w:pPr>
        <w:pBdr>
          <w:bottom w:val="single" w:sz="8" w:space="1" w:color="auto"/>
        </w:pBdr>
        <w:spacing w:after="0" w:line="240" w:lineRule="auto"/>
        <w:contextualSpacing/>
      </w:pPr>
      <w:r>
        <w:t>DÉROULÉ</w:t>
      </w:r>
    </w:p>
    <w:p w14:paraId="3AC4F913" w14:textId="77777777" w:rsidR="002305EA" w:rsidRPr="0053481C" w:rsidRDefault="000C362E" w:rsidP="000569F9">
      <w:pPr>
        <w:spacing w:after="0" w:line="240" w:lineRule="auto"/>
        <w:contextualSpacing/>
        <w:rPr>
          <w:sz w:val="21"/>
          <w:szCs w:val="21"/>
        </w:rPr>
      </w:pPr>
      <w:r w:rsidRPr="0053481C">
        <w:rPr>
          <w:sz w:val="21"/>
          <w:szCs w:val="21"/>
        </w:rPr>
        <w:t>9</w:t>
      </w:r>
      <w:r w:rsidR="00B967A1" w:rsidRPr="0053481C">
        <w:rPr>
          <w:sz w:val="21"/>
          <w:szCs w:val="21"/>
        </w:rPr>
        <w:t>h-</w:t>
      </w:r>
      <w:r w:rsidR="00692AD7" w:rsidRPr="0053481C">
        <w:rPr>
          <w:sz w:val="21"/>
          <w:szCs w:val="21"/>
        </w:rPr>
        <w:t>9</w:t>
      </w:r>
      <w:r w:rsidR="00B967A1" w:rsidRPr="0053481C">
        <w:rPr>
          <w:sz w:val="21"/>
          <w:szCs w:val="21"/>
        </w:rPr>
        <w:t>h</w:t>
      </w:r>
      <w:r w:rsidR="00692AD7" w:rsidRPr="0053481C">
        <w:rPr>
          <w:sz w:val="21"/>
          <w:szCs w:val="21"/>
        </w:rPr>
        <w:t>30</w:t>
      </w:r>
      <w:r w:rsidR="002305EA" w:rsidRPr="0053481C">
        <w:rPr>
          <w:sz w:val="21"/>
          <w:szCs w:val="21"/>
        </w:rPr>
        <w:t xml:space="preserve"> </w:t>
      </w:r>
      <w:r w:rsidR="0053481C" w:rsidRPr="0053481C">
        <w:rPr>
          <w:sz w:val="21"/>
          <w:szCs w:val="21"/>
        </w:rPr>
        <w:t xml:space="preserve"> </w:t>
      </w:r>
      <w:r w:rsidR="002305EA" w:rsidRPr="0053481C">
        <w:rPr>
          <w:sz w:val="21"/>
          <w:szCs w:val="21"/>
        </w:rPr>
        <w:t xml:space="preserve"> </w:t>
      </w:r>
      <w:r w:rsidR="0053481C" w:rsidRPr="0053481C">
        <w:rPr>
          <w:sz w:val="21"/>
          <w:szCs w:val="21"/>
        </w:rPr>
        <w:t xml:space="preserve">    </w:t>
      </w:r>
      <w:r w:rsidRPr="0053481C">
        <w:rPr>
          <w:sz w:val="21"/>
          <w:szCs w:val="21"/>
        </w:rPr>
        <w:t>Accueil café</w:t>
      </w:r>
    </w:p>
    <w:p w14:paraId="319429B1" w14:textId="77777777" w:rsidR="000C362E" w:rsidRPr="0053481C" w:rsidRDefault="00692AD7" w:rsidP="000569F9">
      <w:pPr>
        <w:spacing w:after="0" w:line="240" w:lineRule="auto"/>
        <w:contextualSpacing/>
        <w:rPr>
          <w:sz w:val="21"/>
          <w:szCs w:val="21"/>
        </w:rPr>
      </w:pPr>
      <w:r w:rsidRPr="0053481C">
        <w:rPr>
          <w:sz w:val="21"/>
          <w:szCs w:val="21"/>
        </w:rPr>
        <w:t>9h30-10</w:t>
      </w:r>
      <w:r w:rsidR="000C362E" w:rsidRPr="0053481C">
        <w:rPr>
          <w:sz w:val="21"/>
          <w:szCs w:val="21"/>
        </w:rPr>
        <w:t>h </w:t>
      </w:r>
      <w:r w:rsidR="0053481C" w:rsidRPr="0053481C">
        <w:rPr>
          <w:sz w:val="21"/>
          <w:szCs w:val="21"/>
        </w:rPr>
        <w:t xml:space="preserve">    </w:t>
      </w:r>
      <w:r w:rsidR="000C362E" w:rsidRPr="0053481C">
        <w:rPr>
          <w:sz w:val="21"/>
          <w:szCs w:val="21"/>
        </w:rPr>
        <w:t>Présentation du Frac Centre-Val de Loire</w:t>
      </w:r>
    </w:p>
    <w:p w14:paraId="1C103256" w14:textId="77777777" w:rsidR="000C362E" w:rsidRPr="0053481C" w:rsidRDefault="00692AD7" w:rsidP="000569F9">
      <w:pPr>
        <w:spacing w:after="0" w:line="240" w:lineRule="auto"/>
        <w:contextualSpacing/>
        <w:rPr>
          <w:sz w:val="21"/>
          <w:szCs w:val="21"/>
        </w:rPr>
      </w:pPr>
      <w:r w:rsidRPr="0053481C">
        <w:rPr>
          <w:sz w:val="21"/>
          <w:szCs w:val="21"/>
        </w:rPr>
        <w:t>10</w:t>
      </w:r>
      <w:r w:rsidR="00730773" w:rsidRPr="0053481C">
        <w:rPr>
          <w:sz w:val="21"/>
          <w:szCs w:val="21"/>
        </w:rPr>
        <w:t>h-11</w:t>
      </w:r>
      <w:r w:rsidR="000C362E" w:rsidRPr="0053481C">
        <w:rPr>
          <w:sz w:val="21"/>
          <w:szCs w:val="21"/>
        </w:rPr>
        <w:t>h</w:t>
      </w:r>
      <w:r w:rsidR="00730773" w:rsidRPr="0053481C">
        <w:rPr>
          <w:sz w:val="21"/>
          <w:szCs w:val="21"/>
        </w:rPr>
        <w:t>30</w:t>
      </w:r>
      <w:r w:rsidR="000C362E" w:rsidRPr="0053481C">
        <w:rPr>
          <w:sz w:val="21"/>
          <w:szCs w:val="21"/>
        </w:rPr>
        <w:t> </w:t>
      </w:r>
      <w:r w:rsidR="0053481C" w:rsidRPr="0053481C">
        <w:rPr>
          <w:sz w:val="21"/>
          <w:szCs w:val="21"/>
        </w:rPr>
        <w:t xml:space="preserve"> </w:t>
      </w:r>
      <w:r w:rsidR="000C362E" w:rsidRPr="0053481C">
        <w:rPr>
          <w:sz w:val="21"/>
          <w:szCs w:val="21"/>
        </w:rPr>
        <w:t xml:space="preserve"> Visite commentée des expositions</w:t>
      </w:r>
    </w:p>
    <w:p w14:paraId="3467C836" w14:textId="77777777" w:rsidR="00730773" w:rsidRPr="0053481C" w:rsidRDefault="00730773" w:rsidP="000569F9">
      <w:pPr>
        <w:spacing w:after="0" w:line="240" w:lineRule="auto"/>
        <w:contextualSpacing/>
        <w:rPr>
          <w:sz w:val="21"/>
          <w:szCs w:val="21"/>
        </w:rPr>
      </w:pPr>
      <w:r w:rsidRPr="0053481C">
        <w:rPr>
          <w:sz w:val="21"/>
          <w:szCs w:val="21"/>
        </w:rPr>
        <w:t>11h30-12h </w:t>
      </w:r>
      <w:r w:rsidR="0053481C" w:rsidRPr="0053481C">
        <w:rPr>
          <w:sz w:val="21"/>
          <w:szCs w:val="21"/>
        </w:rPr>
        <w:t xml:space="preserve"> </w:t>
      </w:r>
      <w:r w:rsidRPr="0053481C">
        <w:rPr>
          <w:sz w:val="21"/>
          <w:szCs w:val="21"/>
        </w:rPr>
        <w:t xml:space="preserve"> Axes pédagogiques et outils au Frac</w:t>
      </w:r>
    </w:p>
    <w:p w14:paraId="0C789796" w14:textId="77777777" w:rsidR="002305EA" w:rsidRPr="0053481C" w:rsidRDefault="00692AD7" w:rsidP="000569F9">
      <w:pPr>
        <w:spacing w:after="0" w:line="240" w:lineRule="auto"/>
        <w:contextualSpacing/>
        <w:rPr>
          <w:sz w:val="21"/>
          <w:szCs w:val="21"/>
        </w:rPr>
      </w:pPr>
      <w:r w:rsidRPr="0053481C">
        <w:rPr>
          <w:sz w:val="21"/>
          <w:szCs w:val="21"/>
        </w:rPr>
        <w:t>12h</w:t>
      </w:r>
      <w:r w:rsidR="00B967A1" w:rsidRPr="0053481C">
        <w:rPr>
          <w:sz w:val="21"/>
          <w:szCs w:val="21"/>
        </w:rPr>
        <w:t>-13h3</w:t>
      </w:r>
      <w:r w:rsidR="002305EA" w:rsidRPr="0053481C">
        <w:rPr>
          <w:sz w:val="21"/>
          <w:szCs w:val="21"/>
        </w:rPr>
        <w:t xml:space="preserve">0 </w:t>
      </w:r>
      <w:r w:rsidR="0053481C" w:rsidRPr="0053481C">
        <w:rPr>
          <w:sz w:val="21"/>
          <w:szCs w:val="21"/>
        </w:rPr>
        <w:t xml:space="preserve">  </w:t>
      </w:r>
      <w:r w:rsidR="002305EA" w:rsidRPr="0053481C">
        <w:rPr>
          <w:sz w:val="21"/>
          <w:szCs w:val="21"/>
        </w:rPr>
        <w:t xml:space="preserve">Pause déjeuner </w:t>
      </w:r>
    </w:p>
    <w:p w14:paraId="095C126A" w14:textId="77777777" w:rsidR="00B635AD" w:rsidRPr="0053481C" w:rsidRDefault="00B967A1" w:rsidP="000569F9">
      <w:pPr>
        <w:spacing w:after="0" w:line="240" w:lineRule="auto"/>
        <w:contextualSpacing/>
        <w:rPr>
          <w:sz w:val="21"/>
          <w:szCs w:val="21"/>
        </w:rPr>
      </w:pPr>
      <w:r w:rsidRPr="0053481C">
        <w:rPr>
          <w:sz w:val="21"/>
          <w:szCs w:val="21"/>
        </w:rPr>
        <w:t>1</w:t>
      </w:r>
      <w:r w:rsidR="00B635AD" w:rsidRPr="0053481C">
        <w:rPr>
          <w:sz w:val="21"/>
          <w:szCs w:val="21"/>
        </w:rPr>
        <w:t>3</w:t>
      </w:r>
      <w:r w:rsidR="00730773" w:rsidRPr="0053481C">
        <w:rPr>
          <w:sz w:val="21"/>
          <w:szCs w:val="21"/>
        </w:rPr>
        <w:t>h30-14h</w:t>
      </w:r>
      <w:r w:rsidR="00B635AD" w:rsidRPr="0053481C">
        <w:rPr>
          <w:sz w:val="21"/>
          <w:szCs w:val="21"/>
        </w:rPr>
        <w:t> </w:t>
      </w:r>
      <w:r w:rsidR="0053481C" w:rsidRPr="0053481C">
        <w:rPr>
          <w:sz w:val="21"/>
          <w:szCs w:val="21"/>
        </w:rPr>
        <w:t xml:space="preserve">  </w:t>
      </w:r>
      <w:r w:rsidR="00B635AD" w:rsidRPr="0053481C">
        <w:rPr>
          <w:sz w:val="21"/>
          <w:szCs w:val="21"/>
        </w:rPr>
        <w:t>Retour café</w:t>
      </w:r>
    </w:p>
    <w:p w14:paraId="0FF2A1FF" w14:textId="10B3539E" w:rsidR="003C4E7E" w:rsidRPr="00292292" w:rsidRDefault="00B635AD" w:rsidP="00292292">
      <w:pPr>
        <w:spacing w:after="0" w:line="240" w:lineRule="auto"/>
        <w:contextualSpacing/>
        <w:jc w:val="both"/>
        <w:rPr>
          <w:sz w:val="21"/>
          <w:szCs w:val="21"/>
        </w:rPr>
      </w:pPr>
      <w:r w:rsidRPr="0053481C">
        <w:rPr>
          <w:sz w:val="21"/>
          <w:szCs w:val="21"/>
        </w:rPr>
        <w:t>1</w:t>
      </w:r>
      <w:r w:rsidR="00730773" w:rsidRPr="0053481C">
        <w:rPr>
          <w:sz w:val="21"/>
          <w:szCs w:val="21"/>
        </w:rPr>
        <w:t>4</w:t>
      </w:r>
      <w:r w:rsidRPr="0053481C">
        <w:rPr>
          <w:sz w:val="21"/>
          <w:szCs w:val="21"/>
        </w:rPr>
        <w:t>h</w:t>
      </w:r>
      <w:r w:rsidR="00730773" w:rsidRPr="0053481C">
        <w:rPr>
          <w:sz w:val="21"/>
          <w:szCs w:val="21"/>
        </w:rPr>
        <w:t>-15h30</w:t>
      </w:r>
      <w:r w:rsidR="002305EA" w:rsidRPr="0053481C">
        <w:rPr>
          <w:sz w:val="21"/>
          <w:szCs w:val="21"/>
        </w:rPr>
        <w:t> </w:t>
      </w:r>
      <w:r w:rsidR="0053481C" w:rsidRPr="0053481C">
        <w:rPr>
          <w:sz w:val="21"/>
          <w:szCs w:val="21"/>
        </w:rPr>
        <w:t xml:space="preserve"> </w:t>
      </w:r>
      <w:r w:rsidR="002305EA" w:rsidRPr="0053481C">
        <w:rPr>
          <w:sz w:val="21"/>
          <w:szCs w:val="21"/>
        </w:rPr>
        <w:t xml:space="preserve"> </w:t>
      </w:r>
      <w:r w:rsidR="002305EA" w:rsidRPr="0053481C">
        <w:rPr>
          <w:b/>
          <w:sz w:val="21"/>
          <w:szCs w:val="21"/>
        </w:rPr>
        <w:t xml:space="preserve">Intervention </w:t>
      </w:r>
      <w:r w:rsidR="00292292">
        <w:rPr>
          <w:b/>
          <w:sz w:val="21"/>
          <w:szCs w:val="21"/>
        </w:rPr>
        <w:t>d’Élodie Royer</w:t>
      </w:r>
      <w:r w:rsidR="001D2709" w:rsidRPr="0053481C">
        <w:rPr>
          <w:sz w:val="21"/>
          <w:szCs w:val="21"/>
        </w:rPr>
        <w:t xml:space="preserve">, </w:t>
      </w:r>
      <w:r w:rsidR="00292292">
        <w:rPr>
          <w:sz w:val="21"/>
          <w:szCs w:val="21"/>
        </w:rPr>
        <w:t xml:space="preserve">Commissaire de l’exposition </w:t>
      </w:r>
      <w:r w:rsidR="00292292">
        <w:rPr>
          <w:i/>
          <w:sz w:val="21"/>
          <w:szCs w:val="21"/>
        </w:rPr>
        <w:t xml:space="preserve">Gianni </w:t>
      </w:r>
      <w:proofErr w:type="spellStart"/>
      <w:r w:rsidR="00292292">
        <w:rPr>
          <w:i/>
          <w:sz w:val="21"/>
          <w:szCs w:val="21"/>
        </w:rPr>
        <w:t>Pettena</w:t>
      </w:r>
      <w:proofErr w:type="spellEnd"/>
      <w:r w:rsidR="00292292">
        <w:rPr>
          <w:i/>
          <w:sz w:val="21"/>
          <w:szCs w:val="21"/>
        </w:rPr>
        <w:t xml:space="preserve">, </w:t>
      </w:r>
      <w:proofErr w:type="spellStart"/>
      <w:r w:rsidR="00292292" w:rsidRPr="00292292">
        <w:rPr>
          <w:i/>
          <w:sz w:val="21"/>
          <w:szCs w:val="21"/>
        </w:rPr>
        <w:t>Anarchitecte</w:t>
      </w:r>
      <w:proofErr w:type="spellEnd"/>
      <w:r w:rsidR="00292292">
        <w:rPr>
          <w:sz w:val="21"/>
          <w:szCs w:val="21"/>
        </w:rPr>
        <w:t xml:space="preserve">, présentée au Frac Centre-Val de Loire du 11 octobre 2024 au 9 mars 2024. </w:t>
      </w:r>
      <w:r w:rsidR="00292292" w:rsidRPr="00292292">
        <w:rPr>
          <w:sz w:val="21"/>
          <w:szCs w:val="21"/>
        </w:rPr>
        <w:t xml:space="preserve">Figure inclassable, Gianni </w:t>
      </w:r>
      <w:proofErr w:type="spellStart"/>
      <w:r w:rsidR="00292292" w:rsidRPr="00292292">
        <w:rPr>
          <w:sz w:val="21"/>
          <w:szCs w:val="21"/>
        </w:rPr>
        <w:t>Pettena</w:t>
      </w:r>
      <w:proofErr w:type="spellEnd"/>
      <w:r w:rsidR="00292292" w:rsidRPr="00292292">
        <w:rPr>
          <w:sz w:val="21"/>
          <w:szCs w:val="21"/>
        </w:rPr>
        <w:t xml:space="preserve"> fait en sorte d’échapper aux catégories et choisit de faire de l’architecture sans</w:t>
      </w:r>
      <w:r w:rsidR="00292292">
        <w:rPr>
          <w:sz w:val="21"/>
          <w:szCs w:val="21"/>
        </w:rPr>
        <w:t xml:space="preserve"> </w:t>
      </w:r>
      <w:r w:rsidR="00292292" w:rsidRPr="00292292">
        <w:rPr>
          <w:sz w:val="21"/>
          <w:szCs w:val="21"/>
        </w:rPr>
        <w:t>architecture, explorant le champ élargi de l’art et de la théorie critique. Entre arts visuels, performance, enseignement,</w:t>
      </w:r>
      <w:r w:rsidR="00292292">
        <w:rPr>
          <w:sz w:val="21"/>
          <w:szCs w:val="21"/>
        </w:rPr>
        <w:t xml:space="preserve"> </w:t>
      </w:r>
      <w:r w:rsidR="00292292" w:rsidRPr="00292292">
        <w:rPr>
          <w:sz w:val="21"/>
          <w:szCs w:val="21"/>
        </w:rPr>
        <w:t>écriture, il ne cesse d’interroger les fondements de l’architecture tout en remettant en question l’ordre établi, le</w:t>
      </w:r>
      <w:r w:rsidR="00292292">
        <w:rPr>
          <w:sz w:val="21"/>
          <w:szCs w:val="21"/>
        </w:rPr>
        <w:t xml:space="preserve"> </w:t>
      </w:r>
      <w:r w:rsidR="00292292" w:rsidRPr="00292292">
        <w:rPr>
          <w:sz w:val="21"/>
          <w:szCs w:val="21"/>
        </w:rPr>
        <w:t>fonctionnalisme, les logiques capitalistes et consuméristes qui sont à l’œuvre dans la société</w:t>
      </w:r>
      <w:r w:rsidR="00292292">
        <w:rPr>
          <w:sz w:val="21"/>
          <w:szCs w:val="21"/>
        </w:rPr>
        <w:t xml:space="preserve"> et plus spécifiquement dans la </w:t>
      </w:r>
      <w:r w:rsidR="00292292" w:rsidRPr="00292292">
        <w:rPr>
          <w:sz w:val="21"/>
          <w:szCs w:val="21"/>
        </w:rPr>
        <w:t>manière de concevoir une ville aujourd’hui.</w:t>
      </w:r>
    </w:p>
    <w:p w14:paraId="6A3D69CF" w14:textId="77777777" w:rsidR="00B47EC6" w:rsidRPr="00B47EC6" w:rsidRDefault="00B47EC6" w:rsidP="000569F9">
      <w:pPr>
        <w:pBdr>
          <w:bottom w:val="single" w:sz="8" w:space="1" w:color="auto"/>
        </w:pBdr>
        <w:spacing w:after="0" w:line="240" w:lineRule="auto"/>
        <w:contextualSpacing/>
      </w:pPr>
      <w:r w:rsidRPr="00B47EC6">
        <w:t>LA JOURNÉE ACADÉMIQUE</w:t>
      </w:r>
    </w:p>
    <w:p w14:paraId="5111108D" w14:textId="74735B01" w:rsidR="002305EA" w:rsidRPr="0053481C" w:rsidRDefault="00B47EC6" w:rsidP="000569F9">
      <w:pPr>
        <w:spacing w:after="0" w:line="240" w:lineRule="auto"/>
        <w:contextualSpacing/>
        <w:jc w:val="both"/>
        <w:rPr>
          <w:sz w:val="21"/>
          <w:szCs w:val="21"/>
        </w:rPr>
      </w:pPr>
      <w:r w:rsidRPr="0053481C">
        <w:rPr>
          <w:sz w:val="21"/>
          <w:szCs w:val="21"/>
        </w:rPr>
        <w:t xml:space="preserve">Journée de formation destinée aux enseignants </w:t>
      </w:r>
      <w:r w:rsidR="001B047F">
        <w:rPr>
          <w:sz w:val="21"/>
          <w:szCs w:val="21"/>
        </w:rPr>
        <w:t>des 1</w:t>
      </w:r>
      <w:r w:rsidR="001B047F" w:rsidRPr="001B047F">
        <w:rPr>
          <w:sz w:val="21"/>
          <w:szCs w:val="21"/>
          <w:vertAlign w:val="superscript"/>
        </w:rPr>
        <w:t>er</w:t>
      </w:r>
      <w:r w:rsidR="001B047F">
        <w:rPr>
          <w:sz w:val="21"/>
          <w:szCs w:val="21"/>
        </w:rPr>
        <w:t xml:space="preserve"> et 2</w:t>
      </w:r>
      <w:r w:rsidR="001B047F" w:rsidRPr="001B047F">
        <w:rPr>
          <w:sz w:val="21"/>
          <w:szCs w:val="21"/>
          <w:vertAlign w:val="superscript"/>
        </w:rPr>
        <w:t>nd</w:t>
      </w:r>
      <w:r w:rsidR="001B047F">
        <w:rPr>
          <w:sz w:val="21"/>
          <w:szCs w:val="21"/>
        </w:rPr>
        <w:t xml:space="preserve"> degré, d’</w:t>
      </w:r>
      <w:r w:rsidRPr="0053481C">
        <w:rPr>
          <w:sz w:val="21"/>
          <w:szCs w:val="21"/>
        </w:rPr>
        <w:t xml:space="preserve">arts appliqués et plastiques, </w:t>
      </w:r>
      <w:r w:rsidR="001B047F">
        <w:rPr>
          <w:sz w:val="21"/>
          <w:szCs w:val="21"/>
        </w:rPr>
        <w:t>d’</w:t>
      </w:r>
      <w:r w:rsidRPr="0053481C">
        <w:rPr>
          <w:sz w:val="21"/>
          <w:szCs w:val="21"/>
        </w:rPr>
        <w:t>histoire-géographie,</w:t>
      </w:r>
      <w:r w:rsidR="00120C16" w:rsidRPr="0053481C">
        <w:rPr>
          <w:sz w:val="21"/>
          <w:szCs w:val="21"/>
        </w:rPr>
        <w:t xml:space="preserve"> </w:t>
      </w:r>
      <w:r w:rsidRPr="0053481C">
        <w:rPr>
          <w:sz w:val="21"/>
          <w:szCs w:val="21"/>
        </w:rPr>
        <w:t xml:space="preserve">de </w:t>
      </w:r>
      <w:r w:rsidR="000C362E" w:rsidRPr="0053481C">
        <w:rPr>
          <w:sz w:val="21"/>
          <w:szCs w:val="21"/>
        </w:rPr>
        <w:t xml:space="preserve">français ou de </w:t>
      </w:r>
      <w:r w:rsidRPr="0053481C">
        <w:rPr>
          <w:sz w:val="21"/>
          <w:szCs w:val="21"/>
        </w:rPr>
        <w:t xml:space="preserve">lettres, </w:t>
      </w:r>
      <w:r w:rsidR="002305EA" w:rsidRPr="0053481C">
        <w:rPr>
          <w:sz w:val="21"/>
          <w:szCs w:val="21"/>
        </w:rPr>
        <w:t xml:space="preserve">de </w:t>
      </w:r>
      <w:r w:rsidR="000C362E" w:rsidRPr="0053481C">
        <w:rPr>
          <w:sz w:val="21"/>
          <w:szCs w:val="21"/>
        </w:rPr>
        <w:t>philosophie, de sciences de la vie et de la Terre, de technologie et</w:t>
      </w:r>
      <w:r w:rsidRPr="0053481C">
        <w:rPr>
          <w:sz w:val="21"/>
          <w:szCs w:val="21"/>
        </w:rPr>
        <w:t xml:space="preserve"> de sciences de l'ingénieur (option architecture et construction). </w:t>
      </w:r>
    </w:p>
    <w:p w14:paraId="16B4CFB6" w14:textId="38FDFB41" w:rsidR="001D2709" w:rsidRPr="00292292" w:rsidRDefault="00292292" w:rsidP="000569F9">
      <w:pPr>
        <w:spacing w:after="0" w:line="240" w:lineRule="auto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La matinée permet de visiter l’exposition et les propositions pédagogiques qui en découlent, en complément du dossier pédagogique. L’après-midi permet d’approfondir les liens entre art et architecture autour de l’exposition.</w:t>
      </w:r>
    </w:p>
    <w:p w14:paraId="31912E78" w14:textId="77777777" w:rsidR="00B47EC6" w:rsidRPr="0053481C" w:rsidRDefault="002305EA" w:rsidP="000569F9">
      <w:pPr>
        <w:spacing w:after="0" w:line="240" w:lineRule="auto"/>
        <w:contextualSpacing/>
        <w:jc w:val="both"/>
        <w:rPr>
          <w:sz w:val="21"/>
          <w:szCs w:val="21"/>
        </w:rPr>
      </w:pPr>
      <w:r w:rsidRPr="0053481C">
        <w:rPr>
          <w:sz w:val="21"/>
          <w:szCs w:val="21"/>
          <w:u w:val="single"/>
        </w:rPr>
        <w:t>Objectif</w:t>
      </w:r>
      <w:r w:rsidR="00B11778" w:rsidRPr="0053481C">
        <w:rPr>
          <w:sz w:val="21"/>
          <w:szCs w:val="21"/>
          <w:u w:val="single"/>
        </w:rPr>
        <w:t>s</w:t>
      </w:r>
      <w:r w:rsidRPr="0053481C">
        <w:rPr>
          <w:sz w:val="21"/>
          <w:szCs w:val="21"/>
        </w:rPr>
        <w:t> : en</w:t>
      </w:r>
      <w:r w:rsidR="00B47EC6" w:rsidRPr="0053481C">
        <w:rPr>
          <w:sz w:val="21"/>
          <w:szCs w:val="21"/>
        </w:rPr>
        <w:t xml:space="preserve">richissement des connaissances et </w:t>
      </w:r>
      <w:r w:rsidR="002702E5" w:rsidRPr="0053481C">
        <w:rPr>
          <w:sz w:val="21"/>
          <w:szCs w:val="21"/>
        </w:rPr>
        <w:t xml:space="preserve">découverte </w:t>
      </w:r>
      <w:r w:rsidR="000C362E" w:rsidRPr="0053481C">
        <w:rPr>
          <w:sz w:val="21"/>
          <w:szCs w:val="21"/>
        </w:rPr>
        <w:t>des œuvres de la collection du Frac</w:t>
      </w:r>
    </w:p>
    <w:p w14:paraId="29B071A9" w14:textId="77777777" w:rsidR="001D2709" w:rsidRPr="0053481C" w:rsidRDefault="001D2709" w:rsidP="000569F9">
      <w:pPr>
        <w:spacing w:after="0" w:line="240" w:lineRule="auto"/>
        <w:contextualSpacing/>
        <w:rPr>
          <w:sz w:val="21"/>
          <w:szCs w:val="21"/>
        </w:rPr>
      </w:pPr>
    </w:p>
    <w:p w14:paraId="71051F7B" w14:textId="029CCF13" w:rsidR="0053481C" w:rsidRPr="0053481C" w:rsidRDefault="0053481C" w:rsidP="0053481C">
      <w:pPr>
        <w:pBdr>
          <w:bottom w:val="single" w:sz="8" w:space="1" w:color="auto"/>
        </w:pBdr>
        <w:spacing w:after="0" w:line="240" w:lineRule="auto"/>
        <w:contextualSpacing/>
        <w:rPr>
          <w:b/>
          <w:bCs/>
        </w:rPr>
      </w:pPr>
      <w:r w:rsidRPr="0053481C">
        <w:rPr>
          <w:b/>
          <w:bCs/>
        </w:rPr>
        <w:t>EXPOSITION</w:t>
      </w:r>
      <w:r w:rsidR="00292292">
        <w:rPr>
          <w:b/>
          <w:bCs/>
        </w:rPr>
        <w:t>S</w:t>
      </w:r>
      <w:r w:rsidRPr="0053481C">
        <w:rPr>
          <w:b/>
          <w:bCs/>
        </w:rPr>
        <w:t xml:space="preserve"> EN COURS</w:t>
      </w:r>
    </w:p>
    <w:p w14:paraId="6C95AFA3" w14:textId="3C14BF7D" w:rsidR="00B47EC6" w:rsidRPr="000569F9" w:rsidRDefault="00292292" w:rsidP="00292292">
      <w:pPr>
        <w:pBdr>
          <w:bottom w:val="single" w:sz="4" w:space="1" w:color="auto"/>
        </w:pBdr>
        <w:spacing w:after="0" w:line="240" w:lineRule="auto"/>
        <w:contextualSpacing/>
        <w:rPr>
          <w:sz w:val="20"/>
        </w:rPr>
      </w:pPr>
      <w:r>
        <w:rPr>
          <w:sz w:val="20"/>
        </w:rPr>
        <w:t>GIANNI PETTENA, ANARCHITECTE – 11/10/2024 au 09/03</w:t>
      </w:r>
      <w:r w:rsidR="000C362E" w:rsidRPr="000569F9">
        <w:rPr>
          <w:sz w:val="20"/>
        </w:rPr>
        <w:t>/</w:t>
      </w:r>
      <w:r>
        <w:rPr>
          <w:sz w:val="20"/>
        </w:rPr>
        <w:t>2025</w:t>
      </w:r>
    </w:p>
    <w:p w14:paraId="56D14654" w14:textId="6FA0A234" w:rsidR="0053481C" w:rsidRDefault="00292292" w:rsidP="004114CB">
      <w:pPr>
        <w:pBdr>
          <w:bottom w:val="single" w:sz="8" w:space="1" w:color="auto"/>
        </w:pBdr>
        <w:spacing w:after="0" w:line="240" w:lineRule="auto"/>
        <w:contextualSpacing/>
        <w:rPr>
          <w:sz w:val="20"/>
        </w:rPr>
      </w:pPr>
      <w:r w:rsidRPr="00292292">
        <w:rPr>
          <w:sz w:val="20"/>
        </w:rPr>
        <w:t xml:space="preserve">L’exposition est une occasion exceptionnelle de découvrir des œuvres iconiques de Gianni </w:t>
      </w:r>
      <w:proofErr w:type="spellStart"/>
      <w:r w:rsidRPr="00292292">
        <w:rPr>
          <w:sz w:val="20"/>
        </w:rPr>
        <w:t>Pettena</w:t>
      </w:r>
      <w:proofErr w:type="spellEnd"/>
      <w:r w:rsidRPr="00292292">
        <w:rPr>
          <w:sz w:val="20"/>
        </w:rPr>
        <w:t>,</w:t>
      </w:r>
      <w:r>
        <w:rPr>
          <w:sz w:val="20"/>
        </w:rPr>
        <w:t xml:space="preserve"> </w:t>
      </w:r>
      <w:r w:rsidRPr="00292292">
        <w:rPr>
          <w:sz w:val="20"/>
        </w:rPr>
        <w:t>réactivées pour l’occasion, ou même pr</w:t>
      </w:r>
      <w:r>
        <w:rPr>
          <w:sz w:val="20"/>
        </w:rPr>
        <w:t xml:space="preserve">oduites pour la première fois comme le </w:t>
      </w:r>
      <w:r w:rsidRPr="00292292">
        <w:rPr>
          <w:sz w:val="20"/>
        </w:rPr>
        <w:t>Tunnel Sonore, une</w:t>
      </w:r>
      <w:r>
        <w:rPr>
          <w:sz w:val="20"/>
        </w:rPr>
        <w:t xml:space="preserve"> </w:t>
      </w:r>
      <w:r w:rsidRPr="00292292">
        <w:rPr>
          <w:sz w:val="20"/>
        </w:rPr>
        <w:t xml:space="preserve">des toutes premières œuvres conçue et dessinée par </w:t>
      </w:r>
      <w:proofErr w:type="spellStart"/>
      <w:r w:rsidRPr="00292292">
        <w:rPr>
          <w:sz w:val="20"/>
        </w:rPr>
        <w:t>Pettena</w:t>
      </w:r>
      <w:proofErr w:type="spellEnd"/>
      <w:r w:rsidRPr="00292292">
        <w:rPr>
          <w:sz w:val="20"/>
        </w:rPr>
        <w:t xml:space="preserve"> en 1966, mais jamais réalisée jusqu’à présent. Plusieurs</w:t>
      </w:r>
      <w:r w:rsidR="004114CB">
        <w:rPr>
          <w:sz w:val="20"/>
        </w:rPr>
        <w:t xml:space="preserve"> </w:t>
      </w:r>
      <w:r w:rsidRPr="00292292">
        <w:rPr>
          <w:sz w:val="20"/>
        </w:rPr>
        <w:t>installations à l’</w:t>
      </w:r>
      <w:r w:rsidR="004114CB">
        <w:rPr>
          <w:sz w:val="20"/>
        </w:rPr>
        <w:t>échelle du lieu sont présentées, ainsi que les œuvres de l’architecte conservées dans notre institution.</w:t>
      </w:r>
    </w:p>
    <w:p w14:paraId="74A0AFA9" w14:textId="77777777" w:rsidR="00292292" w:rsidRDefault="00292292" w:rsidP="00292292">
      <w:pPr>
        <w:pBdr>
          <w:bottom w:val="single" w:sz="8" w:space="1" w:color="auto"/>
        </w:pBdr>
        <w:spacing w:after="0" w:line="240" w:lineRule="auto"/>
        <w:contextualSpacing/>
        <w:rPr>
          <w:sz w:val="20"/>
        </w:rPr>
      </w:pPr>
    </w:p>
    <w:p w14:paraId="3583F0B7" w14:textId="63EB4023" w:rsidR="000C362E" w:rsidRPr="000569F9" w:rsidRDefault="004114CB" w:rsidP="004114CB">
      <w:pPr>
        <w:pBdr>
          <w:bottom w:val="single" w:sz="4" w:space="1" w:color="auto"/>
        </w:pBdr>
        <w:spacing w:after="0" w:line="240" w:lineRule="auto"/>
        <w:contextualSpacing/>
        <w:rPr>
          <w:sz w:val="20"/>
        </w:rPr>
      </w:pPr>
      <w:r>
        <w:rPr>
          <w:sz w:val="20"/>
        </w:rPr>
        <w:t>HORIZONS EN MOUVEMENT – collection permanente</w:t>
      </w:r>
    </w:p>
    <w:p w14:paraId="092C4E3D" w14:textId="12184195" w:rsidR="0046054F" w:rsidRDefault="004114CB" w:rsidP="004114CB">
      <w:pPr>
        <w:rPr>
          <w:sz w:val="20"/>
        </w:rPr>
      </w:pPr>
      <w:r w:rsidRPr="004114CB">
        <w:rPr>
          <w:sz w:val="20"/>
        </w:rPr>
        <w:t>Du mouvement radical des années 1960 à la déconstruction des années 1980, de la « synthèse des arts » d’André Bloc jusqu’à la révolution numérique actuelle, la sélection opérée – nécessairement restreinte au regard des dizaines de milliers d’œuvres conservées par le Frac – rend avant tout compte des collaborations qui se sont multipliées entre artistes et architectes dont les approches s’hybrident et s’enrichissent mutuellement, dans u</w:t>
      </w:r>
      <w:r>
        <w:rPr>
          <w:sz w:val="20"/>
        </w:rPr>
        <w:t>n même idéal de libre création.</w:t>
      </w:r>
    </w:p>
    <w:p w14:paraId="03C2277F" w14:textId="77777777" w:rsidR="0046054F" w:rsidRDefault="0046054F" w:rsidP="0046054F">
      <w:pPr>
        <w:rPr>
          <w:rFonts w:eastAsia="Times New Roman" w:cs="Arial"/>
          <w:b/>
          <w:bCs/>
          <w:noProof/>
          <w:lang w:eastAsia="fr-FR"/>
        </w:rPr>
      </w:pPr>
    </w:p>
    <w:p w14:paraId="4673DA08" w14:textId="77777777" w:rsidR="004114CB" w:rsidRDefault="004114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D483232" w14:textId="5BB12914" w:rsidR="004114CB" w:rsidRPr="00292292" w:rsidRDefault="004114CB" w:rsidP="004114CB">
      <w:pPr>
        <w:spacing w:after="0" w:line="240" w:lineRule="auto"/>
        <w:contextualSpacing/>
        <w:jc w:val="center"/>
        <w:rPr>
          <w:rFonts w:cstheme="minorHAnsi"/>
          <w:sz w:val="28"/>
        </w:rPr>
      </w:pPr>
      <w:r w:rsidRPr="00292292">
        <w:rPr>
          <w:rFonts w:cstheme="minorHAnsi"/>
          <w:sz w:val="28"/>
        </w:rPr>
        <w:lastRenderedPageBreak/>
        <w:t xml:space="preserve">JOURNÉE ACADÉMIQUE </w:t>
      </w:r>
      <w:r w:rsidR="001B047F">
        <w:rPr>
          <w:rFonts w:cstheme="minorHAnsi"/>
          <w:sz w:val="28"/>
        </w:rPr>
        <w:t>1</w:t>
      </w:r>
      <w:r w:rsidR="001B047F" w:rsidRPr="001B047F">
        <w:rPr>
          <w:rFonts w:cstheme="minorHAnsi"/>
          <w:sz w:val="28"/>
          <w:vertAlign w:val="superscript"/>
        </w:rPr>
        <w:t>er</w:t>
      </w:r>
      <w:r w:rsidR="001B047F">
        <w:rPr>
          <w:rFonts w:cstheme="minorHAnsi"/>
          <w:sz w:val="28"/>
        </w:rPr>
        <w:t xml:space="preserve"> et 2</w:t>
      </w:r>
      <w:r w:rsidR="001B047F" w:rsidRPr="001B047F">
        <w:rPr>
          <w:rFonts w:cstheme="minorHAnsi"/>
          <w:sz w:val="28"/>
          <w:vertAlign w:val="superscript"/>
        </w:rPr>
        <w:t>nd</w:t>
      </w:r>
      <w:r w:rsidR="001B047F">
        <w:rPr>
          <w:rFonts w:cstheme="minorHAnsi"/>
          <w:sz w:val="28"/>
        </w:rPr>
        <w:t xml:space="preserve"> </w:t>
      </w:r>
      <w:r w:rsidR="001B047F" w:rsidRPr="001B047F">
        <w:rPr>
          <w:rFonts w:cstheme="minorHAnsi"/>
          <w:caps/>
          <w:sz w:val="28"/>
        </w:rPr>
        <w:t>degrÉ</w:t>
      </w:r>
      <w:r w:rsidR="001B047F">
        <w:rPr>
          <w:rFonts w:cstheme="minorHAnsi"/>
          <w:sz w:val="28"/>
        </w:rPr>
        <w:t xml:space="preserve"> </w:t>
      </w:r>
      <w:r w:rsidRPr="00292292">
        <w:rPr>
          <w:rFonts w:cstheme="minorHAnsi"/>
          <w:sz w:val="28"/>
        </w:rPr>
        <w:t>AVEC LE FRAC CENTRE-VAL DE LOIRE</w:t>
      </w:r>
    </w:p>
    <w:p w14:paraId="0E0ACDD3" w14:textId="77777777" w:rsidR="0046054F" w:rsidRDefault="0046054F" w:rsidP="0046054F">
      <w:pPr>
        <w:spacing w:after="0" w:line="240" w:lineRule="auto"/>
        <w:jc w:val="center"/>
        <w:rPr>
          <w:rFonts w:ascii="Arial" w:hAnsi="Arial" w:cs="Arial"/>
          <w:b/>
        </w:rPr>
      </w:pPr>
    </w:p>
    <w:p w14:paraId="0438F3F5" w14:textId="77777777" w:rsidR="004114CB" w:rsidRPr="00292292" w:rsidRDefault="004114CB" w:rsidP="004114CB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292292">
        <w:rPr>
          <w:rFonts w:cstheme="minorHAnsi"/>
          <w:sz w:val="24"/>
          <w:szCs w:val="24"/>
        </w:rPr>
        <w:t>MERCREDI 13 NOVEMBRE 2024</w:t>
      </w:r>
    </w:p>
    <w:p w14:paraId="00932985" w14:textId="77777777" w:rsidR="0046054F" w:rsidRDefault="0046054F" w:rsidP="0046054F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rPr>
          <w:rFonts w:asciiTheme="minorHAnsi" w:eastAsia="Times New Roman" w:hAnsiTheme="minorHAnsi" w:cs="Arial"/>
          <w:b/>
          <w:bCs/>
          <w:sz w:val="22"/>
          <w:szCs w:val="22"/>
          <w:lang w:val="fr-FR"/>
        </w:rPr>
      </w:pPr>
    </w:p>
    <w:p w14:paraId="28AC7A95" w14:textId="26391740" w:rsidR="0046054F" w:rsidRPr="00B659B9" w:rsidRDefault="0046054F" w:rsidP="0046054F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rPr>
          <w:rFonts w:asciiTheme="minorHAnsi" w:eastAsia="Times New Roman" w:hAnsiTheme="minorHAnsi" w:cs="Arial"/>
          <w:sz w:val="22"/>
          <w:szCs w:val="22"/>
          <w:lang w:val="fr-FR"/>
        </w:rPr>
      </w:pPr>
      <w:r w:rsidRPr="00B659B9">
        <w:rPr>
          <w:rFonts w:asciiTheme="minorHAnsi" w:eastAsia="Times New Roman" w:hAnsiTheme="minorHAnsi" w:cs="Arial"/>
          <w:b/>
          <w:bCs/>
          <w:sz w:val="22"/>
          <w:szCs w:val="22"/>
          <w:lang w:val="fr-FR"/>
        </w:rPr>
        <w:t xml:space="preserve">Demande d’inscription à renseigner </w:t>
      </w:r>
      <w:r w:rsidRPr="0039390E">
        <w:rPr>
          <w:rFonts w:asciiTheme="minorHAnsi" w:eastAsia="Times New Roman" w:hAnsiTheme="minorHAnsi" w:cs="Arial"/>
          <w:b/>
          <w:bCs/>
          <w:sz w:val="22"/>
          <w:szCs w:val="22"/>
          <w:lang w:val="fr-FR"/>
        </w:rPr>
        <w:t>pour le</w:t>
      </w:r>
      <w:r w:rsidR="00152445">
        <w:rPr>
          <w:rFonts w:asciiTheme="minorHAnsi" w:eastAsia="Times New Roman" w:hAnsiTheme="minorHAnsi" w:cs="Arial"/>
          <w:b/>
          <w:bCs/>
          <w:sz w:val="22"/>
          <w:szCs w:val="22"/>
          <w:lang w:val="fr-FR"/>
        </w:rPr>
        <w:t xml:space="preserve"> </w:t>
      </w:r>
      <w:r w:rsidR="00CD7B75">
        <w:rPr>
          <w:rFonts w:asciiTheme="minorHAnsi" w:eastAsia="Times New Roman" w:hAnsiTheme="minorHAnsi" w:cs="Arial"/>
          <w:b/>
          <w:bCs/>
          <w:sz w:val="22"/>
          <w:szCs w:val="22"/>
          <w:lang w:val="fr-FR"/>
        </w:rPr>
        <w:t xml:space="preserve">lundi </w:t>
      </w:r>
      <w:bookmarkStart w:id="0" w:name="_GoBack"/>
      <w:bookmarkEnd w:id="0"/>
      <w:r w:rsidR="00152445">
        <w:rPr>
          <w:rFonts w:asciiTheme="minorHAnsi" w:eastAsia="Times New Roman" w:hAnsiTheme="minorHAnsi" w:cs="Arial"/>
          <w:b/>
          <w:bCs/>
          <w:sz w:val="22"/>
          <w:szCs w:val="22"/>
          <w:lang w:val="fr-FR"/>
        </w:rPr>
        <w:t>4 novembre</w:t>
      </w:r>
      <w:r w:rsidR="004114CB" w:rsidRPr="0039390E">
        <w:rPr>
          <w:rFonts w:asciiTheme="minorHAnsi" w:eastAsia="Times New Roman" w:hAnsiTheme="minorHAnsi" w:cs="Arial"/>
          <w:b/>
          <w:bCs/>
          <w:sz w:val="22"/>
          <w:szCs w:val="22"/>
          <w:lang w:val="fr-FR"/>
        </w:rPr>
        <w:t xml:space="preserve"> </w:t>
      </w:r>
      <w:r w:rsidRPr="0039390E">
        <w:rPr>
          <w:rFonts w:asciiTheme="minorHAnsi" w:eastAsia="Times New Roman" w:hAnsiTheme="minorHAnsi" w:cs="Arial"/>
          <w:b/>
          <w:bCs/>
          <w:sz w:val="22"/>
          <w:szCs w:val="22"/>
          <w:lang w:val="fr-FR"/>
        </w:rPr>
        <w:t xml:space="preserve">au </w:t>
      </w:r>
      <w:r w:rsidRPr="00B659B9">
        <w:rPr>
          <w:rFonts w:asciiTheme="minorHAnsi" w:eastAsia="Times New Roman" w:hAnsiTheme="minorHAnsi" w:cs="Arial"/>
          <w:b/>
          <w:bCs/>
          <w:sz w:val="22"/>
          <w:szCs w:val="22"/>
          <w:lang w:val="fr-FR"/>
        </w:rPr>
        <w:t>soir.</w:t>
      </w:r>
    </w:p>
    <w:p w14:paraId="7BE7607F" w14:textId="77777777" w:rsidR="0046054F" w:rsidRPr="00B659B9" w:rsidRDefault="0046054F" w:rsidP="0046054F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rPr>
          <w:rFonts w:asciiTheme="minorHAnsi" w:eastAsia="Times New Roman" w:hAnsiTheme="minorHAnsi" w:cs="Arial"/>
          <w:sz w:val="22"/>
          <w:szCs w:val="22"/>
          <w:lang w:val="fr-FR"/>
        </w:rPr>
      </w:pPr>
      <w:r w:rsidRPr="00B659B9">
        <w:rPr>
          <w:rFonts w:asciiTheme="minorHAnsi" w:eastAsia="Times New Roman" w:hAnsiTheme="minorHAnsi" w:cs="Arial"/>
          <w:sz w:val="22"/>
          <w:szCs w:val="22"/>
          <w:lang w:val="fr-FR"/>
        </w:rPr>
        <w:t xml:space="preserve">À renvoyer </w:t>
      </w:r>
      <w:r w:rsidRPr="00B659B9">
        <w:rPr>
          <w:rFonts w:asciiTheme="minorHAnsi" w:eastAsia="Times New Roman" w:hAnsiTheme="minorHAnsi" w:cs="Arial"/>
          <w:b/>
          <w:bCs/>
          <w:sz w:val="22"/>
          <w:szCs w:val="22"/>
          <w:u w:val="single"/>
          <w:lang w:val="fr-FR"/>
        </w:rPr>
        <w:t>exclusivement</w:t>
      </w:r>
      <w:r w:rsidRPr="00B659B9">
        <w:rPr>
          <w:rFonts w:asciiTheme="minorHAnsi" w:eastAsia="Times New Roman" w:hAnsiTheme="minorHAnsi" w:cs="Arial"/>
          <w:sz w:val="22"/>
          <w:szCs w:val="22"/>
          <w:u w:val="single"/>
          <w:lang w:val="fr-FR"/>
        </w:rPr>
        <w:t xml:space="preserve"> </w:t>
      </w:r>
      <w:r w:rsidRPr="00B659B9">
        <w:rPr>
          <w:rFonts w:asciiTheme="minorHAnsi" w:eastAsia="Times New Roman" w:hAnsiTheme="minorHAnsi" w:cs="Arial"/>
          <w:b/>
          <w:bCs/>
          <w:sz w:val="22"/>
          <w:szCs w:val="22"/>
          <w:u w:val="single"/>
          <w:lang w:val="fr-FR"/>
        </w:rPr>
        <w:t>par l’adresse électronique de l’établissement</w:t>
      </w:r>
      <w:r w:rsidRPr="00B659B9">
        <w:rPr>
          <w:rFonts w:asciiTheme="minorHAnsi" w:eastAsia="Times New Roman" w:hAnsiTheme="minorHAnsi" w:cs="Arial"/>
          <w:sz w:val="22"/>
          <w:szCs w:val="22"/>
          <w:lang w:val="fr-FR"/>
        </w:rPr>
        <w:t xml:space="preserve"> à : </w:t>
      </w:r>
    </w:p>
    <w:p w14:paraId="766DE095" w14:textId="77777777" w:rsidR="0046054F" w:rsidRPr="00B659B9" w:rsidRDefault="00CD7B75" w:rsidP="0046054F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  <w:lang w:val="fr-FR"/>
        </w:rPr>
      </w:pPr>
      <w:hyperlink r:id="rId6" w:history="1">
        <w:r w:rsidR="0046054F" w:rsidRPr="00B659B9">
          <w:rPr>
            <w:rStyle w:val="Lienhypertexte"/>
            <w:rFonts w:asciiTheme="minorHAnsi" w:hAnsiTheme="minorHAnsi" w:cs="Arial"/>
            <w:b/>
            <w:bCs/>
            <w:sz w:val="22"/>
            <w:szCs w:val="22"/>
            <w:lang w:val="fr-FR"/>
          </w:rPr>
          <w:t>daac@ac-orleans-tours.fr</w:t>
        </w:r>
      </w:hyperlink>
    </w:p>
    <w:p w14:paraId="704DA0B3" w14:textId="77777777" w:rsidR="0046054F" w:rsidRPr="003C1AD5" w:rsidRDefault="0046054F" w:rsidP="0046054F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Theme="minorHAnsi" w:hAnsiTheme="minorHAnsi" w:cs="Arial"/>
          <w:b/>
          <w:bCs/>
          <w:lang w:val="fr-FR"/>
        </w:rPr>
      </w:pPr>
      <w:r w:rsidRPr="003C1AD5">
        <w:rPr>
          <w:rFonts w:asciiTheme="minorHAnsi" w:hAnsiTheme="minorHAnsi" w:cs="Arial"/>
          <w:b/>
          <w:bCs/>
          <w:lang w:val="fr-FR"/>
        </w:rPr>
        <w:t>L’inscription sera validée par la Daac par courrier électronique vers l’adresse électronique de l’établissement</w:t>
      </w:r>
    </w:p>
    <w:p w14:paraId="6D1AD482" w14:textId="77777777" w:rsidR="0046054F" w:rsidRPr="0018488E" w:rsidRDefault="0046054F" w:rsidP="0046054F">
      <w:pPr>
        <w:pStyle w:val="PrformatHTML"/>
        <w:jc w:val="center"/>
        <w:rPr>
          <w:rFonts w:asciiTheme="minorHAnsi" w:eastAsia="Times New Roman" w:hAnsiTheme="minorHAnsi" w:cs="Arial"/>
          <w:bCs/>
          <w:color w:val="7F7F7F" w:themeColor="text1" w:themeTint="80"/>
          <w:sz w:val="22"/>
          <w:szCs w:val="22"/>
          <w:lang w:val="fr-FR"/>
        </w:rPr>
      </w:pPr>
      <w:r w:rsidRPr="0018488E">
        <w:rPr>
          <w:rFonts w:asciiTheme="minorHAnsi" w:eastAsia="Times New Roman" w:hAnsiTheme="minorHAnsi" w:cs="Arial"/>
          <w:bCs/>
          <w:color w:val="7F7F7F" w:themeColor="text1" w:themeTint="80"/>
          <w:sz w:val="22"/>
          <w:szCs w:val="22"/>
          <w:lang w:val="fr-FR"/>
        </w:rPr>
        <w:t>Aucune modification ne sera acceptée après réception du formulaire</w:t>
      </w:r>
    </w:p>
    <w:p w14:paraId="39576534" w14:textId="77777777" w:rsidR="0046054F" w:rsidRPr="00B659B9" w:rsidRDefault="0046054F" w:rsidP="0046054F">
      <w:pPr>
        <w:pStyle w:val="PrformatHTML"/>
        <w:ind w:left="360"/>
        <w:rPr>
          <w:rFonts w:asciiTheme="minorHAnsi" w:hAnsiTheme="minorHAnsi"/>
          <w:sz w:val="22"/>
          <w:szCs w:val="22"/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8"/>
        <w:gridCol w:w="3208"/>
        <w:gridCol w:w="3212"/>
      </w:tblGrid>
      <w:tr w:rsidR="0046054F" w:rsidRPr="00B659B9" w14:paraId="4A87141B" w14:textId="77777777" w:rsidTr="00C6579E"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68D25DF8" w14:textId="77777777" w:rsidR="0046054F" w:rsidRPr="00B659B9" w:rsidRDefault="0046054F" w:rsidP="00C6579E">
            <w:pPr>
              <w:pStyle w:val="Titre1"/>
              <w:rPr>
                <w:rFonts w:asciiTheme="minorHAnsi" w:hAnsiTheme="minorHAnsi" w:cs="Arial"/>
                <w:sz w:val="22"/>
                <w:szCs w:val="22"/>
                <w:lang w:val="fr-FR"/>
              </w:rPr>
            </w:pPr>
            <w:r w:rsidRPr="00B659B9">
              <w:rPr>
                <w:rFonts w:asciiTheme="minorHAnsi" w:hAnsiTheme="minorHAnsi" w:cs="Arial"/>
                <w:sz w:val="22"/>
                <w:szCs w:val="22"/>
                <w:lang w:val="fr-FR"/>
              </w:rPr>
              <w:t>Nom-Prénom</w:t>
            </w:r>
          </w:p>
        </w:tc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696BEA61" w14:textId="77777777" w:rsidR="0046054F" w:rsidRPr="00B659B9" w:rsidRDefault="0046054F" w:rsidP="00C6579E">
            <w:pPr>
              <w:pStyle w:val="Titre1"/>
              <w:rPr>
                <w:rFonts w:asciiTheme="minorHAnsi" w:hAnsiTheme="minorHAnsi" w:cs="Arial"/>
                <w:bCs/>
                <w:sz w:val="22"/>
                <w:szCs w:val="22"/>
                <w:lang w:val="fr-FR"/>
              </w:rPr>
            </w:pPr>
            <w:r w:rsidRPr="00B659B9">
              <w:rPr>
                <w:rFonts w:asciiTheme="minorHAnsi" w:hAnsiTheme="minorHAnsi" w:cs="Arial"/>
                <w:bCs/>
                <w:sz w:val="22"/>
                <w:szCs w:val="22"/>
                <w:lang w:val="fr-FR"/>
              </w:rPr>
              <w:t>Etablissement / Ville</w:t>
            </w:r>
          </w:p>
        </w:tc>
        <w:tc>
          <w:tcPr>
            <w:tcW w:w="1668" w:type="pct"/>
            <w:shd w:val="clear" w:color="auto" w:fill="D9D9D9" w:themeFill="background1" w:themeFillShade="D9"/>
            <w:vAlign w:val="center"/>
          </w:tcPr>
          <w:p w14:paraId="6C0B6BAB" w14:textId="77777777" w:rsidR="0046054F" w:rsidRPr="00B659B9" w:rsidRDefault="0046054F" w:rsidP="00C6579E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B659B9">
              <w:rPr>
                <w:rFonts w:cs="Arial"/>
                <w:b/>
                <w:bCs/>
              </w:rPr>
              <w:t>Adresse électronique</w:t>
            </w:r>
          </w:p>
          <w:p w14:paraId="0D2E768F" w14:textId="77777777" w:rsidR="0046054F" w:rsidRPr="00B659B9" w:rsidRDefault="0046054F" w:rsidP="00C6579E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proofErr w:type="gramStart"/>
            <w:r w:rsidRPr="00B659B9">
              <w:rPr>
                <w:rFonts w:cs="Arial"/>
                <w:b/>
                <w:bCs/>
              </w:rPr>
              <w:t>de</w:t>
            </w:r>
            <w:proofErr w:type="gramEnd"/>
            <w:r w:rsidRPr="00B659B9">
              <w:rPr>
                <w:rFonts w:cs="Arial"/>
                <w:b/>
                <w:bCs/>
              </w:rPr>
              <w:t xml:space="preserve"> l’établissement</w:t>
            </w:r>
          </w:p>
        </w:tc>
      </w:tr>
      <w:tr w:rsidR="0046054F" w:rsidRPr="00B659B9" w14:paraId="648D9464" w14:textId="77777777" w:rsidTr="00C6579E">
        <w:tc>
          <w:tcPr>
            <w:tcW w:w="1666" w:type="pct"/>
            <w:vAlign w:val="center"/>
          </w:tcPr>
          <w:p w14:paraId="3B1B2694" w14:textId="77777777" w:rsidR="0046054F" w:rsidRPr="00B659B9" w:rsidRDefault="0046054F" w:rsidP="00C6579E">
            <w:pPr>
              <w:rPr>
                <w:rFonts w:cs="Arial"/>
                <w:b/>
                <w:bCs/>
              </w:rPr>
            </w:pPr>
          </w:p>
          <w:p w14:paraId="1BA3BC48" w14:textId="77777777" w:rsidR="0046054F" w:rsidRPr="00B659B9" w:rsidRDefault="0046054F" w:rsidP="00C6579E">
            <w:pPr>
              <w:rPr>
                <w:rFonts w:cs="Arial"/>
                <w:b/>
                <w:bCs/>
              </w:rPr>
            </w:pPr>
            <w:r w:rsidRPr="00B659B9">
              <w:rPr>
                <w:rFonts w:cs="Arial"/>
                <w:b/>
                <w:bCs/>
              </w:rPr>
              <w:t>1)</w:t>
            </w:r>
          </w:p>
          <w:p w14:paraId="737AD8B1" w14:textId="77777777" w:rsidR="0046054F" w:rsidRPr="00B659B9" w:rsidRDefault="0046054F" w:rsidP="00C6579E">
            <w:pPr>
              <w:rPr>
                <w:rFonts w:cs="Arial"/>
                <w:b/>
                <w:bCs/>
              </w:rPr>
            </w:pPr>
          </w:p>
        </w:tc>
        <w:tc>
          <w:tcPr>
            <w:tcW w:w="1666" w:type="pct"/>
            <w:vAlign w:val="center"/>
          </w:tcPr>
          <w:p w14:paraId="4AD7E387" w14:textId="77777777" w:rsidR="0046054F" w:rsidRPr="00B659B9" w:rsidRDefault="0046054F" w:rsidP="00C6579E">
            <w:pPr>
              <w:rPr>
                <w:rFonts w:cs="Arial"/>
              </w:rPr>
            </w:pPr>
          </w:p>
        </w:tc>
        <w:tc>
          <w:tcPr>
            <w:tcW w:w="1668" w:type="pct"/>
            <w:vAlign w:val="center"/>
          </w:tcPr>
          <w:p w14:paraId="57409B2B" w14:textId="77777777" w:rsidR="0046054F" w:rsidRPr="00B659B9" w:rsidRDefault="0046054F" w:rsidP="00C6579E">
            <w:pPr>
              <w:rPr>
                <w:rFonts w:cs="Arial"/>
              </w:rPr>
            </w:pPr>
          </w:p>
        </w:tc>
      </w:tr>
      <w:tr w:rsidR="0046054F" w:rsidRPr="00B659B9" w14:paraId="4F2A9B26" w14:textId="77777777" w:rsidTr="00C6579E">
        <w:tc>
          <w:tcPr>
            <w:tcW w:w="1666" w:type="pct"/>
            <w:vAlign w:val="center"/>
          </w:tcPr>
          <w:p w14:paraId="26829D04" w14:textId="77777777" w:rsidR="0046054F" w:rsidRPr="00B659B9" w:rsidRDefault="0046054F" w:rsidP="00C6579E">
            <w:pPr>
              <w:rPr>
                <w:rFonts w:cs="Arial"/>
                <w:b/>
                <w:bCs/>
              </w:rPr>
            </w:pPr>
          </w:p>
          <w:p w14:paraId="7BCE7060" w14:textId="77777777" w:rsidR="0046054F" w:rsidRPr="00B659B9" w:rsidRDefault="0046054F" w:rsidP="00C6579E">
            <w:pPr>
              <w:rPr>
                <w:rFonts w:cs="Arial"/>
                <w:b/>
                <w:bCs/>
              </w:rPr>
            </w:pPr>
            <w:r w:rsidRPr="00B659B9">
              <w:rPr>
                <w:rFonts w:cs="Arial"/>
                <w:b/>
                <w:bCs/>
              </w:rPr>
              <w:t>2)</w:t>
            </w:r>
          </w:p>
          <w:p w14:paraId="39BA0F7B" w14:textId="77777777" w:rsidR="0046054F" w:rsidRPr="00B659B9" w:rsidRDefault="0046054F" w:rsidP="00C6579E">
            <w:pPr>
              <w:rPr>
                <w:rFonts w:cs="Arial"/>
                <w:b/>
                <w:bCs/>
              </w:rPr>
            </w:pPr>
          </w:p>
        </w:tc>
        <w:tc>
          <w:tcPr>
            <w:tcW w:w="1666" w:type="pct"/>
            <w:vAlign w:val="center"/>
          </w:tcPr>
          <w:p w14:paraId="31F0BE39" w14:textId="77777777" w:rsidR="0046054F" w:rsidRPr="00B659B9" w:rsidRDefault="0046054F" w:rsidP="00C6579E">
            <w:pPr>
              <w:rPr>
                <w:rFonts w:cs="Arial"/>
              </w:rPr>
            </w:pPr>
          </w:p>
        </w:tc>
        <w:tc>
          <w:tcPr>
            <w:tcW w:w="1668" w:type="pct"/>
            <w:vAlign w:val="center"/>
          </w:tcPr>
          <w:p w14:paraId="7BBE50B1" w14:textId="77777777" w:rsidR="0046054F" w:rsidRPr="00B659B9" w:rsidRDefault="0046054F" w:rsidP="00C6579E">
            <w:pPr>
              <w:rPr>
                <w:rFonts w:cs="Arial"/>
              </w:rPr>
            </w:pPr>
          </w:p>
        </w:tc>
      </w:tr>
      <w:tr w:rsidR="0046054F" w:rsidRPr="00B659B9" w14:paraId="73B17A3F" w14:textId="77777777" w:rsidTr="00C6579E">
        <w:trPr>
          <w:cantSplit/>
        </w:trPr>
        <w:tc>
          <w:tcPr>
            <w:tcW w:w="5000" w:type="pct"/>
            <w:gridSpan w:val="3"/>
            <w:shd w:val="clear" w:color="auto" w:fill="E6E6E6"/>
            <w:vAlign w:val="center"/>
          </w:tcPr>
          <w:p w14:paraId="308EDC98" w14:textId="77777777" w:rsidR="0046054F" w:rsidRPr="00B659B9" w:rsidRDefault="0046054F" w:rsidP="00C6579E">
            <w:pPr>
              <w:spacing w:after="0" w:line="240" w:lineRule="auto"/>
              <w:rPr>
                <w:rFonts w:cs="Arial"/>
              </w:rPr>
            </w:pPr>
            <w:r w:rsidRPr="00B659B9">
              <w:rPr>
                <w:rFonts w:cs="Arial"/>
                <w:b/>
                <w:bCs/>
              </w:rPr>
              <w:t>Dans le cas d’un nombre de demandes qui excèderait la jauge de 60 places, ne seraient retenues que les deux premières personnes inscrites par établissement.</w:t>
            </w:r>
          </w:p>
        </w:tc>
      </w:tr>
      <w:tr w:rsidR="0046054F" w:rsidRPr="00B659B9" w14:paraId="5425BF83" w14:textId="77777777" w:rsidTr="00C6579E">
        <w:tc>
          <w:tcPr>
            <w:tcW w:w="1666" w:type="pct"/>
            <w:vAlign w:val="center"/>
          </w:tcPr>
          <w:p w14:paraId="7AABCA94" w14:textId="77777777" w:rsidR="0046054F" w:rsidRPr="00B659B9" w:rsidRDefault="0046054F" w:rsidP="00C6579E">
            <w:pPr>
              <w:rPr>
                <w:rFonts w:cs="Arial"/>
                <w:b/>
                <w:bCs/>
              </w:rPr>
            </w:pPr>
          </w:p>
          <w:p w14:paraId="2B878E2C" w14:textId="77777777" w:rsidR="0046054F" w:rsidRPr="00B659B9" w:rsidRDefault="0046054F" w:rsidP="00C6579E">
            <w:pPr>
              <w:rPr>
                <w:rFonts w:cs="Arial"/>
                <w:b/>
                <w:bCs/>
              </w:rPr>
            </w:pPr>
            <w:r w:rsidRPr="00B659B9">
              <w:rPr>
                <w:rFonts w:cs="Arial"/>
                <w:b/>
                <w:bCs/>
              </w:rPr>
              <w:t>3)</w:t>
            </w:r>
          </w:p>
          <w:p w14:paraId="0A65F1F3" w14:textId="77777777" w:rsidR="0046054F" w:rsidRPr="00B659B9" w:rsidRDefault="0046054F" w:rsidP="00C6579E">
            <w:pPr>
              <w:rPr>
                <w:rFonts w:cs="Arial"/>
                <w:b/>
                <w:bCs/>
              </w:rPr>
            </w:pPr>
          </w:p>
        </w:tc>
        <w:tc>
          <w:tcPr>
            <w:tcW w:w="1666" w:type="pct"/>
            <w:vAlign w:val="center"/>
          </w:tcPr>
          <w:p w14:paraId="03FFA117" w14:textId="77777777" w:rsidR="0046054F" w:rsidRPr="00B659B9" w:rsidRDefault="0046054F" w:rsidP="00C6579E">
            <w:pPr>
              <w:rPr>
                <w:rFonts w:cs="Arial"/>
              </w:rPr>
            </w:pPr>
          </w:p>
        </w:tc>
        <w:tc>
          <w:tcPr>
            <w:tcW w:w="1668" w:type="pct"/>
            <w:vAlign w:val="center"/>
          </w:tcPr>
          <w:p w14:paraId="00D3B079" w14:textId="77777777" w:rsidR="0046054F" w:rsidRPr="00B659B9" w:rsidRDefault="0046054F" w:rsidP="00C6579E">
            <w:pPr>
              <w:rPr>
                <w:rFonts w:cs="Arial"/>
              </w:rPr>
            </w:pPr>
          </w:p>
        </w:tc>
      </w:tr>
      <w:tr w:rsidR="0046054F" w:rsidRPr="00B659B9" w14:paraId="1551EB58" w14:textId="77777777" w:rsidTr="00C6579E">
        <w:tc>
          <w:tcPr>
            <w:tcW w:w="1666" w:type="pct"/>
            <w:vAlign w:val="center"/>
          </w:tcPr>
          <w:p w14:paraId="4730EF37" w14:textId="77777777" w:rsidR="0046054F" w:rsidRPr="00B659B9" w:rsidRDefault="0046054F" w:rsidP="00C6579E">
            <w:pPr>
              <w:rPr>
                <w:rFonts w:cs="Arial"/>
                <w:b/>
                <w:bCs/>
              </w:rPr>
            </w:pPr>
          </w:p>
          <w:p w14:paraId="3B55E221" w14:textId="77777777" w:rsidR="0046054F" w:rsidRPr="00B659B9" w:rsidRDefault="0046054F" w:rsidP="00C6579E">
            <w:pPr>
              <w:rPr>
                <w:rFonts w:cs="Arial"/>
                <w:b/>
                <w:bCs/>
              </w:rPr>
            </w:pPr>
            <w:r w:rsidRPr="00B659B9">
              <w:rPr>
                <w:rFonts w:cs="Arial"/>
                <w:b/>
                <w:bCs/>
              </w:rPr>
              <w:t>4)</w:t>
            </w:r>
          </w:p>
          <w:p w14:paraId="68D0DAF6" w14:textId="77777777" w:rsidR="0046054F" w:rsidRPr="00B659B9" w:rsidRDefault="0046054F" w:rsidP="00C6579E">
            <w:pPr>
              <w:rPr>
                <w:rFonts w:cs="Arial"/>
                <w:b/>
                <w:bCs/>
              </w:rPr>
            </w:pPr>
          </w:p>
        </w:tc>
        <w:tc>
          <w:tcPr>
            <w:tcW w:w="1666" w:type="pct"/>
            <w:vAlign w:val="center"/>
          </w:tcPr>
          <w:p w14:paraId="2F6CFA71" w14:textId="77777777" w:rsidR="0046054F" w:rsidRPr="00B659B9" w:rsidRDefault="0046054F" w:rsidP="00C6579E">
            <w:pPr>
              <w:rPr>
                <w:rFonts w:cs="Arial"/>
              </w:rPr>
            </w:pPr>
          </w:p>
        </w:tc>
        <w:tc>
          <w:tcPr>
            <w:tcW w:w="1668" w:type="pct"/>
            <w:vAlign w:val="center"/>
          </w:tcPr>
          <w:p w14:paraId="02D08A2F" w14:textId="77777777" w:rsidR="0046054F" w:rsidRPr="00B659B9" w:rsidRDefault="0046054F" w:rsidP="00C6579E">
            <w:pPr>
              <w:rPr>
                <w:rFonts w:cs="Arial"/>
              </w:rPr>
            </w:pPr>
          </w:p>
        </w:tc>
      </w:tr>
    </w:tbl>
    <w:p w14:paraId="02BE4047" w14:textId="77777777" w:rsidR="0046054F" w:rsidRDefault="0046054F" w:rsidP="0046054F">
      <w:pPr>
        <w:spacing w:after="0" w:line="240" w:lineRule="auto"/>
      </w:pPr>
    </w:p>
    <w:p w14:paraId="57B49BD7" w14:textId="77777777" w:rsidR="0046054F" w:rsidRPr="00B47EC6" w:rsidRDefault="0046054F" w:rsidP="0046054F">
      <w:pPr>
        <w:spacing w:after="0" w:line="240" w:lineRule="auto"/>
      </w:pPr>
    </w:p>
    <w:p w14:paraId="46CB5BDA" w14:textId="77777777" w:rsidR="0046054F" w:rsidRPr="000569F9" w:rsidRDefault="0046054F" w:rsidP="006C2814">
      <w:pPr>
        <w:spacing w:after="0" w:line="240" w:lineRule="auto"/>
        <w:contextualSpacing/>
        <w:rPr>
          <w:sz w:val="20"/>
        </w:rPr>
      </w:pPr>
    </w:p>
    <w:sectPr w:rsidR="0046054F" w:rsidRPr="000569F9" w:rsidSect="004A7337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D65FC" w14:textId="77777777" w:rsidR="007208AC" w:rsidRDefault="007208AC" w:rsidP="007B1B1B">
      <w:pPr>
        <w:spacing w:after="0" w:line="240" w:lineRule="auto"/>
      </w:pPr>
      <w:r>
        <w:separator/>
      </w:r>
    </w:p>
  </w:endnote>
  <w:endnote w:type="continuationSeparator" w:id="0">
    <w:p w14:paraId="44C67E27" w14:textId="77777777" w:rsidR="007208AC" w:rsidRDefault="007208AC" w:rsidP="007B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11C" w14:textId="1AA89F59" w:rsidR="002305EA" w:rsidRPr="002305EA" w:rsidRDefault="002305EA" w:rsidP="006D7000">
    <w:pPr>
      <w:pStyle w:val="Pieddepage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r w:rsidRPr="00783431">
      <w:rPr>
        <w:rFonts w:ascii="Arial" w:hAnsi="Arial" w:cs="Arial"/>
        <w:color w:val="808080" w:themeColor="background1" w:themeShade="80"/>
        <w:sz w:val="16"/>
        <w:szCs w:val="16"/>
      </w:rPr>
      <w:t xml:space="preserve">Délégation académique à l’éducation artistique et culturelle – </w:t>
    </w:r>
    <w:hyperlink r:id="rId1" w:history="1">
      <w:r w:rsidRPr="00783431">
        <w:rPr>
          <w:rStyle w:val="Lienhypertexte"/>
          <w:rFonts w:ascii="Arial" w:hAnsi="Arial" w:cs="Arial"/>
          <w:color w:val="808080" w:themeColor="background1" w:themeShade="80"/>
          <w:sz w:val="16"/>
          <w:szCs w:val="16"/>
        </w:rPr>
        <w:t>daac@ac-orleans-tours.fr</w:t>
      </w:r>
    </w:hyperlink>
    <w:r w:rsidRPr="00783431">
      <w:rPr>
        <w:rFonts w:ascii="Arial" w:hAnsi="Arial" w:cs="Arial"/>
        <w:color w:val="808080" w:themeColor="background1" w:themeShade="80"/>
        <w:sz w:val="16"/>
        <w:szCs w:val="16"/>
      </w:rPr>
      <w:t xml:space="preserve"> – Tél 02 38 79 46 59/</w:t>
    </w:r>
    <w:r w:rsidR="0046054F">
      <w:rPr>
        <w:rFonts w:ascii="Arial" w:hAnsi="Arial" w:cs="Arial"/>
        <w:color w:val="808080" w:themeColor="background1" w:themeShade="80"/>
        <w:sz w:val="16"/>
        <w:szCs w:val="16"/>
      </w:rPr>
      <w:t>60/</w:t>
    </w:r>
    <w:r w:rsidRPr="00783431">
      <w:rPr>
        <w:rFonts w:ascii="Arial" w:hAnsi="Arial" w:cs="Arial"/>
        <w:color w:val="808080" w:themeColor="background1" w:themeShade="80"/>
        <w:sz w:val="16"/>
        <w:szCs w:val="16"/>
      </w:rPr>
      <w:t>6</w:t>
    </w:r>
    <w:r w:rsidR="00A40677">
      <w:rPr>
        <w:rFonts w:ascii="Arial" w:hAnsi="Arial" w:cs="Arial"/>
        <w:color w:val="808080" w:themeColor="background1" w:themeShade="80"/>
        <w:sz w:val="16"/>
        <w:szCs w:val="16"/>
      </w:rPr>
      <w:t>1</w:t>
    </w:r>
    <w:r w:rsidR="0046054F">
      <w:rPr>
        <w:rFonts w:ascii="Arial" w:hAnsi="Arial" w:cs="Arial"/>
        <w:color w:val="808080" w:themeColor="background1" w:themeShade="80"/>
        <w:sz w:val="16"/>
        <w:szCs w:val="16"/>
      </w:rPr>
      <w:t xml:space="preserve"> </w:t>
    </w:r>
    <w:r w:rsidR="004C77E1">
      <w:rPr>
        <w:rFonts w:ascii="Arial" w:hAnsi="Arial" w:cs="Arial"/>
        <w:color w:val="808080" w:themeColor="background1" w:themeShade="80"/>
        <w:sz w:val="16"/>
        <w:szCs w:val="16"/>
      </w:rPr>
      <w:br/>
    </w:r>
    <w:hyperlink r:id="rId2" w:history="1">
      <w:r w:rsidR="006D7000">
        <w:rPr>
          <w:rStyle w:val="Lienhypertexte"/>
          <w:rFonts w:ascii="Arial" w:hAnsi="Arial" w:cs="Arial"/>
          <w:sz w:val="16"/>
          <w:szCs w:val="16"/>
        </w:rPr>
        <w:t>https://www.ac-orleans-tours.fr/arts-et-culture-121837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F9563" w14:textId="77777777" w:rsidR="007208AC" w:rsidRDefault="007208AC" w:rsidP="007B1B1B">
      <w:pPr>
        <w:spacing w:after="0" w:line="240" w:lineRule="auto"/>
      </w:pPr>
      <w:r>
        <w:separator/>
      </w:r>
    </w:p>
  </w:footnote>
  <w:footnote w:type="continuationSeparator" w:id="0">
    <w:p w14:paraId="3984DEFA" w14:textId="77777777" w:rsidR="007208AC" w:rsidRDefault="007208AC" w:rsidP="007B1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C2F08" w14:textId="77777777" w:rsidR="007B1B1B" w:rsidRDefault="00F02F66" w:rsidP="007B1B1B">
    <w:pPr>
      <w:pStyle w:val="En-tte"/>
      <w:tabs>
        <w:tab w:val="clear" w:pos="9072"/>
        <w:tab w:val="right" w:pos="9638"/>
      </w:tabs>
    </w:pPr>
    <w:r>
      <w:rPr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2D9DA65A" wp14:editId="1403975A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956296" cy="539750"/>
          <wp:effectExtent l="0" t="0" r="0" b="0"/>
          <wp:wrapNone/>
          <wp:docPr id="2" name="Image 2" descr="logo entete - quadri - academie orleans-tou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ntete - quadri - academie orleans-tour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296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1B1B">
      <w:tab/>
    </w:r>
    <w:r w:rsidR="007B1B1B">
      <w:tab/>
      <w:t xml:space="preserve">                   </w:t>
    </w:r>
    <w:r w:rsidR="007B1B1B">
      <w:rPr>
        <w:noProof/>
        <w:lang w:eastAsia="fr-FR"/>
      </w:rPr>
      <w:drawing>
        <wp:inline distT="0" distB="0" distL="0" distR="0" wp14:anchorId="68D20433" wp14:editId="5BF814AF">
          <wp:extent cx="913599" cy="596900"/>
          <wp:effectExtent l="0" t="0" r="0" b="0"/>
          <wp:docPr id="3" name="Image 3" descr="Communication:Generalites:01-Charte graphique:03-logo:logo_fr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cation:Generalites:01-Charte graphique:03-logo:logo_frac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03"/>
                  <a:stretch/>
                </pic:blipFill>
                <pic:spPr bwMode="auto">
                  <a:xfrm>
                    <a:off x="0" y="0"/>
                    <a:ext cx="913599" cy="596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B1B"/>
    <w:rsid w:val="000569F9"/>
    <w:rsid w:val="00093A4A"/>
    <w:rsid w:val="000C362E"/>
    <w:rsid w:val="00120C16"/>
    <w:rsid w:val="00152445"/>
    <w:rsid w:val="0018488E"/>
    <w:rsid w:val="001B047F"/>
    <w:rsid w:val="001D09D7"/>
    <w:rsid w:val="001D2709"/>
    <w:rsid w:val="001E0275"/>
    <w:rsid w:val="002305EA"/>
    <w:rsid w:val="002702E5"/>
    <w:rsid w:val="00292292"/>
    <w:rsid w:val="002E3E43"/>
    <w:rsid w:val="0039390E"/>
    <w:rsid w:val="003B405B"/>
    <w:rsid w:val="003C1AD5"/>
    <w:rsid w:val="003C4E7E"/>
    <w:rsid w:val="003D7E88"/>
    <w:rsid w:val="004114CB"/>
    <w:rsid w:val="0046054F"/>
    <w:rsid w:val="004A7337"/>
    <w:rsid w:val="004C77E1"/>
    <w:rsid w:val="004E0AC2"/>
    <w:rsid w:val="00502806"/>
    <w:rsid w:val="0053481C"/>
    <w:rsid w:val="00692AD7"/>
    <w:rsid w:val="00697EC5"/>
    <w:rsid w:val="006C2814"/>
    <w:rsid w:val="006D7000"/>
    <w:rsid w:val="007208AC"/>
    <w:rsid w:val="00730773"/>
    <w:rsid w:val="007B1B1B"/>
    <w:rsid w:val="008E7452"/>
    <w:rsid w:val="008F3606"/>
    <w:rsid w:val="0091246D"/>
    <w:rsid w:val="009D311F"/>
    <w:rsid w:val="00A40677"/>
    <w:rsid w:val="00B029F6"/>
    <w:rsid w:val="00B11778"/>
    <w:rsid w:val="00B27A34"/>
    <w:rsid w:val="00B47EC6"/>
    <w:rsid w:val="00B635AD"/>
    <w:rsid w:val="00B659B9"/>
    <w:rsid w:val="00B93B22"/>
    <w:rsid w:val="00B967A1"/>
    <w:rsid w:val="00BC110E"/>
    <w:rsid w:val="00C2205E"/>
    <w:rsid w:val="00C54D68"/>
    <w:rsid w:val="00CD7B75"/>
    <w:rsid w:val="00CF32BD"/>
    <w:rsid w:val="00D939C0"/>
    <w:rsid w:val="00EA45E6"/>
    <w:rsid w:val="00F02F66"/>
    <w:rsid w:val="00F12262"/>
    <w:rsid w:val="00F734B5"/>
    <w:rsid w:val="00FB7E24"/>
    <w:rsid w:val="00FD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B09B"/>
  <w15:chartTrackingRefBased/>
  <w15:docId w15:val="{0E52087D-35D5-49A6-B0C8-13494D48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3D7E8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noProof/>
      <w:sz w:val="24"/>
      <w:szCs w:val="24"/>
      <w:lang w:val="en-GB"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3A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B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1B1B"/>
  </w:style>
  <w:style w:type="paragraph" w:styleId="Pieddepage">
    <w:name w:val="footer"/>
    <w:basedOn w:val="Normal"/>
    <w:link w:val="PieddepageCar"/>
    <w:uiPriority w:val="99"/>
    <w:unhideWhenUsed/>
    <w:rsid w:val="007B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1B1B"/>
  </w:style>
  <w:style w:type="character" w:styleId="Lienhypertexte">
    <w:name w:val="Hyperlink"/>
    <w:semiHidden/>
    <w:rsid w:val="002305EA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3D7E88"/>
    <w:rPr>
      <w:rFonts w:ascii="Times New Roman" w:eastAsia="Times New Roman" w:hAnsi="Times New Roman" w:cs="Times New Roman"/>
      <w:b/>
      <w:noProof/>
      <w:sz w:val="24"/>
      <w:szCs w:val="24"/>
      <w:lang w:val="en-GB" w:eastAsia="fr-FR"/>
    </w:rPr>
  </w:style>
  <w:style w:type="paragraph" w:styleId="PrformatHTML">
    <w:name w:val="HTML Preformatted"/>
    <w:basedOn w:val="Normal"/>
    <w:link w:val="PrformatHTMLCar"/>
    <w:semiHidden/>
    <w:rsid w:val="003D7E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noProof/>
      <w:sz w:val="20"/>
      <w:szCs w:val="20"/>
      <w:lang w:val="en-GB" w:eastAsia="fr-FR"/>
    </w:rPr>
  </w:style>
  <w:style w:type="character" w:customStyle="1" w:styleId="PrformatHTMLCar">
    <w:name w:val="Préformaté HTML Car"/>
    <w:basedOn w:val="Policepardfaut"/>
    <w:link w:val="PrformatHTML"/>
    <w:semiHidden/>
    <w:rsid w:val="003D7E88"/>
    <w:rPr>
      <w:rFonts w:ascii="Arial Unicode MS" w:eastAsia="Arial Unicode MS" w:hAnsi="Arial Unicode MS" w:cs="Arial Unicode MS"/>
      <w:noProof/>
      <w:sz w:val="20"/>
      <w:szCs w:val="20"/>
      <w:lang w:val="en-GB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093A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ansinterligne">
    <w:name w:val="No Spacing"/>
    <w:uiPriority w:val="1"/>
    <w:qFormat/>
    <w:rsid w:val="003B40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1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444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3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3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02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3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9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7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9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0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0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4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434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6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ac@ac-orleans-tours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c-orleans-tours.fr/arts-et-culture-121837" TargetMode="External"/><Relationship Id="rId1" Type="http://schemas.openxmlformats.org/officeDocument/2006/relationships/hyperlink" Target="mailto:daac@ac-orleans-tour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anne-gaelle beaugendre</dc:creator>
  <cp:keywords/>
  <dc:description/>
  <cp:lastModifiedBy>Isabelle PAULMIER</cp:lastModifiedBy>
  <cp:revision>7</cp:revision>
  <cp:lastPrinted>2023-08-31T12:20:00Z</cp:lastPrinted>
  <dcterms:created xsi:type="dcterms:W3CDTF">2024-07-08T12:25:00Z</dcterms:created>
  <dcterms:modified xsi:type="dcterms:W3CDTF">2024-08-27T09:06:00Z</dcterms:modified>
</cp:coreProperties>
</file>